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562C" w:rsidRDefault="00BD562C" w:rsidP="00BD562C">
      <w:pPr>
        <w:jc w:val="center"/>
        <w:rPr>
          <w:rFonts w:cstheme="minorHAnsi"/>
          <w:b/>
          <w:sz w:val="18"/>
          <w:szCs w:val="18"/>
        </w:rPr>
      </w:pPr>
      <w:bookmarkStart w:id="0" w:name="_GoBack"/>
      <w:bookmarkEnd w:id="0"/>
    </w:p>
    <w:p w:rsidR="00637656" w:rsidRDefault="00637656" w:rsidP="00BD562C">
      <w:pPr>
        <w:jc w:val="center"/>
        <w:rPr>
          <w:rFonts w:cstheme="minorHAnsi"/>
          <w:b/>
          <w:sz w:val="18"/>
          <w:szCs w:val="18"/>
        </w:rPr>
      </w:pPr>
    </w:p>
    <w:p w:rsidR="00637656" w:rsidRPr="005024E8" w:rsidRDefault="00637656" w:rsidP="00BD562C">
      <w:pPr>
        <w:jc w:val="center"/>
        <w:rPr>
          <w:rFonts w:cstheme="minorHAnsi"/>
          <w:b/>
          <w:sz w:val="18"/>
          <w:szCs w:val="18"/>
        </w:rPr>
      </w:pPr>
    </w:p>
    <w:p w:rsidR="00301BC6" w:rsidRPr="00637656" w:rsidRDefault="00BD562C" w:rsidP="00BD562C">
      <w:pPr>
        <w:jc w:val="center"/>
        <w:rPr>
          <w:rFonts w:cstheme="minorHAnsi"/>
          <w:b/>
          <w:sz w:val="24"/>
          <w:szCs w:val="24"/>
        </w:rPr>
      </w:pPr>
      <w:r w:rsidRPr="00637656">
        <w:rPr>
          <w:rFonts w:cstheme="minorHAnsi"/>
          <w:b/>
          <w:sz w:val="24"/>
          <w:szCs w:val="24"/>
        </w:rPr>
        <w:t>Thrombopénie induite par l’héparine : Score « 4T »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48"/>
        <w:gridCol w:w="236"/>
        <w:gridCol w:w="4578"/>
      </w:tblGrid>
      <w:tr w:rsidR="00BD562C" w:rsidRPr="005024E8" w:rsidTr="00FA1FA2">
        <w:tc>
          <w:tcPr>
            <w:tcW w:w="4248" w:type="dxa"/>
          </w:tcPr>
          <w:p w:rsidR="00BD562C" w:rsidRPr="005024E8" w:rsidRDefault="00BD562C" w:rsidP="00BD562C">
            <w:pPr>
              <w:rPr>
                <w:rFonts w:cstheme="minorHAnsi"/>
                <w:sz w:val="18"/>
                <w:szCs w:val="18"/>
              </w:rPr>
            </w:pPr>
            <w:r w:rsidRPr="005024E8">
              <w:rPr>
                <w:rFonts w:cstheme="minorHAnsi"/>
                <w:sz w:val="18"/>
                <w:szCs w:val="18"/>
              </w:rPr>
              <w:t xml:space="preserve">Nom : </w:t>
            </w:r>
          </w:p>
          <w:p w:rsidR="00BD562C" w:rsidRPr="005024E8" w:rsidRDefault="00BD562C" w:rsidP="00BD562C">
            <w:pPr>
              <w:rPr>
                <w:rFonts w:cstheme="minorHAnsi"/>
                <w:sz w:val="18"/>
                <w:szCs w:val="18"/>
              </w:rPr>
            </w:pPr>
            <w:r w:rsidRPr="005024E8">
              <w:rPr>
                <w:rFonts w:cstheme="minorHAnsi"/>
                <w:sz w:val="18"/>
                <w:szCs w:val="18"/>
              </w:rPr>
              <w:t xml:space="preserve">Prénom : </w:t>
            </w:r>
          </w:p>
          <w:p w:rsidR="00BD562C" w:rsidRPr="005024E8" w:rsidRDefault="00BD562C" w:rsidP="00BD562C">
            <w:pPr>
              <w:rPr>
                <w:rFonts w:cstheme="minorHAnsi"/>
                <w:sz w:val="18"/>
                <w:szCs w:val="18"/>
              </w:rPr>
            </w:pPr>
            <w:r w:rsidRPr="005024E8">
              <w:rPr>
                <w:rFonts w:cstheme="minorHAnsi"/>
                <w:sz w:val="18"/>
                <w:szCs w:val="18"/>
              </w:rPr>
              <w:t xml:space="preserve">Date de naissance : </w:t>
            </w:r>
          </w:p>
          <w:p w:rsidR="00BD562C" w:rsidRPr="005024E8" w:rsidRDefault="00BD562C" w:rsidP="00BD562C">
            <w:pPr>
              <w:rPr>
                <w:rFonts w:cstheme="minorHAnsi"/>
                <w:sz w:val="18"/>
                <w:szCs w:val="18"/>
              </w:rPr>
            </w:pPr>
            <w:r w:rsidRPr="005024E8">
              <w:rPr>
                <w:rFonts w:cstheme="minorHAnsi"/>
                <w:sz w:val="18"/>
                <w:szCs w:val="18"/>
              </w:rPr>
              <w:t xml:space="preserve">Numéro de dossier : 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BD562C" w:rsidRPr="005024E8" w:rsidRDefault="00BD562C" w:rsidP="00BD56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78" w:type="dxa"/>
          </w:tcPr>
          <w:p w:rsidR="00BD562C" w:rsidRPr="005024E8" w:rsidRDefault="00BD562C" w:rsidP="00BD562C">
            <w:pPr>
              <w:rPr>
                <w:rFonts w:cstheme="minorHAnsi"/>
                <w:sz w:val="18"/>
                <w:szCs w:val="18"/>
              </w:rPr>
            </w:pPr>
            <w:r w:rsidRPr="005024E8">
              <w:rPr>
                <w:rFonts w:cstheme="minorHAnsi"/>
                <w:sz w:val="18"/>
                <w:szCs w:val="18"/>
              </w:rPr>
              <w:t>Service :</w:t>
            </w:r>
          </w:p>
          <w:p w:rsidR="00BD562C" w:rsidRPr="005024E8" w:rsidRDefault="00BD562C" w:rsidP="00BD562C">
            <w:pPr>
              <w:rPr>
                <w:rFonts w:cstheme="minorHAnsi"/>
                <w:sz w:val="18"/>
                <w:szCs w:val="18"/>
              </w:rPr>
            </w:pPr>
            <w:r w:rsidRPr="005024E8">
              <w:rPr>
                <w:rFonts w:cstheme="minorHAnsi"/>
                <w:sz w:val="18"/>
                <w:szCs w:val="18"/>
              </w:rPr>
              <w:t>Prescripteur :</w:t>
            </w:r>
          </w:p>
          <w:p w:rsidR="00BD562C" w:rsidRPr="005024E8" w:rsidRDefault="00BD562C" w:rsidP="00BD562C">
            <w:pPr>
              <w:rPr>
                <w:rFonts w:cstheme="minorHAnsi"/>
                <w:sz w:val="18"/>
                <w:szCs w:val="18"/>
              </w:rPr>
            </w:pPr>
            <w:r w:rsidRPr="005024E8">
              <w:rPr>
                <w:rFonts w:cstheme="minorHAnsi"/>
                <w:sz w:val="18"/>
                <w:szCs w:val="18"/>
              </w:rPr>
              <w:t>Date de prescription :</w:t>
            </w:r>
          </w:p>
          <w:p w:rsidR="00BD562C" w:rsidRPr="005024E8" w:rsidRDefault="00BD562C" w:rsidP="00BD562C">
            <w:pPr>
              <w:rPr>
                <w:rFonts w:cstheme="minorHAnsi"/>
                <w:sz w:val="18"/>
                <w:szCs w:val="18"/>
              </w:rPr>
            </w:pPr>
            <w:r w:rsidRPr="005024E8">
              <w:rPr>
                <w:rFonts w:cstheme="minorHAnsi"/>
                <w:sz w:val="18"/>
                <w:szCs w:val="18"/>
              </w:rPr>
              <w:t>Remarque :</w:t>
            </w:r>
          </w:p>
        </w:tc>
      </w:tr>
    </w:tbl>
    <w:p w:rsidR="00BD562C" w:rsidRPr="005024E8" w:rsidRDefault="00BD562C" w:rsidP="00BD562C">
      <w:pPr>
        <w:rPr>
          <w:rFonts w:cstheme="minorHAnsi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D562C" w:rsidRPr="005024E8" w:rsidTr="00BD562C">
        <w:tc>
          <w:tcPr>
            <w:tcW w:w="9062" w:type="dxa"/>
          </w:tcPr>
          <w:p w:rsidR="00BD562C" w:rsidRPr="005024E8" w:rsidRDefault="00FA1FA2" w:rsidP="00BD562C">
            <w:pPr>
              <w:rPr>
                <w:rFonts w:cstheme="minorHAnsi"/>
                <w:b/>
                <w:sz w:val="18"/>
                <w:szCs w:val="18"/>
              </w:rPr>
            </w:pPr>
            <w:r w:rsidRPr="005024E8">
              <w:rPr>
                <w:rFonts w:cstheme="minorHAnsi"/>
                <w:b/>
                <w:sz w:val="18"/>
                <w:szCs w:val="18"/>
              </w:rPr>
              <w:t xml:space="preserve">CONTEXTE CLINIQUE </w:t>
            </w:r>
          </w:p>
          <w:p w:rsidR="00BD562C" w:rsidRPr="005024E8" w:rsidRDefault="00BD562C" w:rsidP="00BD562C">
            <w:pPr>
              <w:rPr>
                <w:rFonts w:cstheme="minorHAnsi"/>
                <w:sz w:val="18"/>
                <w:szCs w:val="18"/>
              </w:rPr>
            </w:pPr>
            <w:r w:rsidRPr="005024E8">
              <w:rPr>
                <w:rFonts w:cstheme="minorHAnsi"/>
                <w:sz w:val="18"/>
                <w:szCs w:val="18"/>
              </w:rPr>
              <w:t>Type d’héparine :</w:t>
            </w:r>
            <w:r w:rsidR="00FA1FA2" w:rsidRPr="005024E8">
              <w:rPr>
                <w:rFonts w:cstheme="minorHAnsi"/>
                <w:sz w:val="18"/>
                <w:szCs w:val="18"/>
              </w:rPr>
              <w:t xml:space="preserve">                              </w:t>
            </w:r>
            <w:r w:rsidR="00E51246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</w:t>
            </w:r>
            <w:r w:rsidR="00FA1FA2" w:rsidRPr="005024E8">
              <w:rPr>
                <w:rFonts w:cstheme="minorHAnsi"/>
                <w:sz w:val="18"/>
                <w:szCs w:val="18"/>
              </w:rPr>
              <w:t xml:space="preserve">   </w:t>
            </w:r>
            <w:r w:rsidRPr="005024E8">
              <w:rPr>
                <w:rFonts w:cstheme="minorHAnsi"/>
                <w:sz w:val="18"/>
                <w:szCs w:val="18"/>
              </w:rPr>
              <w:t xml:space="preserve">Date de début du traitement : </w:t>
            </w:r>
          </w:p>
          <w:p w:rsidR="00BD562C" w:rsidRPr="005024E8" w:rsidRDefault="00BD562C" w:rsidP="00BD562C">
            <w:pPr>
              <w:rPr>
                <w:rFonts w:cstheme="minorHAnsi"/>
                <w:sz w:val="18"/>
                <w:szCs w:val="18"/>
              </w:rPr>
            </w:pPr>
            <w:r w:rsidRPr="005024E8">
              <w:rPr>
                <w:rFonts w:cstheme="minorHAnsi"/>
                <w:sz w:val="18"/>
                <w:szCs w:val="18"/>
              </w:rPr>
              <w:t>Numération des plaquettes avant/à J0 héparine</w:t>
            </w:r>
            <w:r w:rsidR="00FA1FA2" w:rsidRPr="005024E8">
              <w:rPr>
                <w:rFonts w:cstheme="minorHAnsi"/>
                <w:sz w:val="18"/>
                <w:szCs w:val="18"/>
              </w:rPr>
              <w:t xml:space="preserve"> </w:t>
            </w:r>
            <w:r w:rsidRPr="005024E8">
              <w:rPr>
                <w:rFonts w:cstheme="minorHAnsi"/>
                <w:sz w:val="18"/>
                <w:szCs w:val="18"/>
              </w:rPr>
              <w:t xml:space="preserve">: </w:t>
            </w:r>
            <w:r w:rsidR="00FA1FA2" w:rsidRPr="005024E8">
              <w:rPr>
                <w:rFonts w:cstheme="minorHAnsi"/>
                <w:sz w:val="18"/>
                <w:szCs w:val="18"/>
              </w:rPr>
              <w:t xml:space="preserve">                     </w:t>
            </w:r>
            <w:r w:rsidR="00C52201" w:rsidRPr="005024E8">
              <w:rPr>
                <w:rFonts w:cstheme="minorHAnsi"/>
                <w:sz w:val="18"/>
                <w:szCs w:val="18"/>
              </w:rPr>
              <w:t xml:space="preserve"> </w:t>
            </w:r>
            <w:r w:rsidR="00637656">
              <w:rPr>
                <w:rFonts w:cstheme="minorHAnsi"/>
                <w:sz w:val="18"/>
                <w:szCs w:val="18"/>
              </w:rPr>
              <w:t xml:space="preserve">                    </w:t>
            </w:r>
            <w:proofErr w:type="gramStart"/>
            <w:r w:rsidR="00637656">
              <w:rPr>
                <w:rFonts w:cstheme="minorHAnsi"/>
                <w:sz w:val="18"/>
                <w:szCs w:val="18"/>
              </w:rPr>
              <w:t xml:space="preserve"> </w:t>
            </w:r>
            <w:r w:rsidR="00C52201" w:rsidRPr="005024E8">
              <w:rPr>
                <w:rFonts w:cstheme="minorHAnsi"/>
                <w:sz w:val="18"/>
                <w:szCs w:val="18"/>
              </w:rPr>
              <w:t xml:space="preserve"> </w:t>
            </w:r>
            <w:r w:rsidR="00637656">
              <w:rPr>
                <w:rFonts w:cstheme="minorHAnsi"/>
                <w:sz w:val="18"/>
                <w:szCs w:val="18"/>
              </w:rPr>
              <w:t xml:space="preserve"> </w:t>
            </w:r>
            <w:r w:rsidR="00FA1FA2" w:rsidRPr="005024E8">
              <w:rPr>
                <w:rFonts w:cstheme="minorHAnsi"/>
                <w:sz w:val="18"/>
                <w:szCs w:val="18"/>
              </w:rPr>
              <w:t>(</w:t>
            </w:r>
            <w:proofErr w:type="gramEnd"/>
            <w:r w:rsidR="00FA1FA2" w:rsidRPr="005024E8">
              <w:rPr>
                <w:rFonts w:cstheme="minorHAnsi"/>
                <w:sz w:val="18"/>
                <w:szCs w:val="18"/>
              </w:rPr>
              <w:t>Date :                          )</w:t>
            </w:r>
          </w:p>
          <w:p w:rsidR="00BD562C" w:rsidRPr="005024E8" w:rsidRDefault="00BD562C" w:rsidP="00BD562C">
            <w:pPr>
              <w:rPr>
                <w:rFonts w:cstheme="minorHAnsi"/>
                <w:sz w:val="18"/>
                <w:szCs w:val="18"/>
              </w:rPr>
            </w:pPr>
            <w:r w:rsidRPr="005024E8">
              <w:rPr>
                <w:rFonts w:cstheme="minorHAnsi"/>
                <w:sz w:val="18"/>
                <w:szCs w:val="18"/>
              </w:rPr>
              <w:t xml:space="preserve">Taux de plaquettes le plus bas (nadir) : </w:t>
            </w:r>
            <w:r w:rsidR="00FA1FA2" w:rsidRPr="005024E8">
              <w:rPr>
                <w:rFonts w:cstheme="minorHAnsi"/>
                <w:sz w:val="18"/>
                <w:szCs w:val="18"/>
              </w:rPr>
              <w:t xml:space="preserve">        </w:t>
            </w:r>
            <w:r w:rsidR="00C52201" w:rsidRPr="005024E8">
              <w:rPr>
                <w:rFonts w:cstheme="minorHAnsi"/>
                <w:sz w:val="18"/>
                <w:szCs w:val="18"/>
              </w:rPr>
              <w:t xml:space="preserve">                             </w:t>
            </w:r>
            <w:r w:rsidR="00637656">
              <w:rPr>
                <w:rFonts w:cstheme="minorHAnsi"/>
                <w:sz w:val="18"/>
                <w:szCs w:val="18"/>
              </w:rPr>
              <w:t xml:space="preserve">                         </w:t>
            </w:r>
            <w:proofErr w:type="gramStart"/>
            <w:r w:rsidR="00637656">
              <w:rPr>
                <w:rFonts w:cstheme="minorHAnsi"/>
                <w:sz w:val="18"/>
                <w:szCs w:val="18"/>
              </w:rPr>
              <w:t xml:space="preserve">  </w:t>
            </w:r>
            <w:r w:rsidR="00C52201" w:rsidRPr="005024E8">
              <w:rPr>
                <w:rFonts w:cstheme="minorHAnsi"/>
                <w:sz w:val="18"/>
                <w:szCs w:val="18"/>
              </w:rPr>
              <w:t xml:space="preserve"> </w:t>
            </w:r>
            <w:r w:rsidR="00FA1FA2" w:rsidRPr="005024E8">
              <w:rPr>
                <w:rFonts w:cstheme="minorHAnsi"/>
                <w:sz w:val="18"/>
                <w:szCs w:val="18"/>
              </w:rPr>
              <w:t>(</w:t>
            </w:r>
            <w:proofErr w:type="gramEnd"/>
            <w:r w:rsidR="00FA1FA2" w:rsidRPr="005024E8">
              <w:rPr>
                <w:rFonts w:cstheme="minorHAnsi"/>
                <w:sz w:val="18"/>
                <w:szCs w:val="18"/>
              </w:rPr>
              <w:t>Date :                          )</w:t>
            </w:r>
          </w:p>
          <w:p w:rsidR="00BD562C" w:rsidRPr="005024E8" w:rsidRDefault="00BD562C" w:rsidP="00BD562C">
            <w:pPr>
              <w:rPr>
                <w:rFonts w:cstheme="minorHAnsi"/>
                <w:sz w:val="18"/>
                <w:szCs w:val="18"/>
              </w:rPr>
            </w:pPr>
            <w:r w:rsidRPr="005024E8">
              <w:rPr>
                <w:rFonts w:cstheme="minorHAnsi"/>
                <w:sz w:val="18"/>
                <w:szCs w:val="18"/>
              </w:rPr>
              <w:t xml:space="preserve">Traitement </w:t>
            </w:r>
            <w:proofErr w:type="spellStart"/>
            <w:r w:rsidRPr="005024E8">
              <w:rPr>
                <w:rFonts w:cstheme="minorHAnsi"/>
                <w:sz w:val="18"/>
                <w:szCs w:val="18"/>
              </w:rPr>
              <w:t>héparinique</w:t>
            </w:r>
            <w:proofErr w:type="spellEnd"/>
            <w:r w:rsidRPr="005024E8">
              <w:rPr>
                <w:rFonts w:cstheme="minorHAnsi"/>
                <w:sz w:val="18"/>
                <w:szCs w:val="18"/>
              </w:rPr>
              <w:t xml:space="preserve"> antérieur &lt; 100 jours :   </w:t>
            </w:r>
            <w:proofErr w:type="gramStart"/>
            <w:r w:rsidRPr="005024E8">
              <w:rPr>
                <w:rFonts w:cstheme="minorHAnsi"/>
                <w:sz w:val="18"/>
                <w:szCs w:val="18"/>
              </w:rPr>
              <w:t>OUI  /</w:t>
            </w:r>
            <w:proofErr w:type="gramEnd"/>
            <w:r w:rsidRPr="005024E8">
              <w:rPr>
                <w:rFonts w:cstheme="minorHAnsi"/>
                <w:sz w:val="18"/>
                <w:szCs w:val="18"/>
              </w:rPr>
              <w:t xml:space="preserve">  NON </w:t>
            </w:r>
            <w:r w:rsidR="00FA1FA2" w:rsidRPr="005024E8">
              <w:rPr>
                <w:rFonts w:cstheme="minorHAnsi"/>
                <w:sz w:val="18"/>
                <w:szCs w:val="18"/>
              </w:rPr>
              <w:t xml:space="preserve">  </w:t>
            </w:r>
            <w:r w:rsidR="00637656">
              <w:rPr>
                <w:rFonts w:cstheme="minorHAnsi"/>
                <w:sz w:val="18"/>
                <w:szCs w:val="18"/>
              </w:rPr>
              <w:t xml:space="preserve">                         </w:t>
            </w:r>
            <w:r w:rsidRPr="005024E8">
              <w:rPr>
                <w:rFonts w:cstheme="minorHAnsi"/>
                <w:sz w:val="18"/>
                <w:szCs w:val="18"/>
              </w:rPr>
              <w:t>(Date :                          )</w:t>
            </w:r>
          </w:p>
          <w:p w:rsidR="00BD562C" w:rsidRPr="005024E8" w:rsidRDefault="00BD562C" w:rsidP="00C52201">
            <w:pPr>
              <w:rPr>
                <w:rFonts w:cstheme="minorHAnsi"/>
                <w:sz w:val="18"/>
                <w:szCs w:val="18"/>
              </w:rPr>
            </w:pPr>
            <w:r w:rsidRPr="005024E8">
              <w:rPr>
                <w:rFonts w:cstheme="minorHAnsi"/>
                <w:sz w:val="18"/>
                <w:szCs w:val="18"/>
              </w:rPr>
              <w:t xml:space="preserve">Chirurgie dans les 3 jours précédents :                  OUI  /  NON </w:t>
            </w:r>
            <w:r w:rsidR="00637656">
              <w:rPr>
                <w:rFonts w:cstheme="minorHAnsi"/>
                <w:sz w:val="18"/>
                <w:szCs w:val="18"/>
              </w:rPr>
              <w:t xml:space="preserve">                        </w:t>
            </w:r>
            <w:r w:rsidR="00E51246">
              <w:rPr>
                <w:rFonts w:cstheme="minorHAnsi"/>
                <w:sz w:val="18"/>
                <w:szCs w:val="18"/>
              </w:rPr>
              <w:t xml:space="preserve"> </w:t>
            </w:r>
            <w:r w:rsidR="00637656">
              <w:rPr>
                <w:rFonts w:cstheme="minorHAnsi"/>
                <w:sz w:val="18"/>
                <w:szCs w:val="18"/>
              </w:rPr>
              <w:t xml:space="preserve">   </w:t>
            </w:r>
            <w:r w:rsidRPr="005024E8">
              <w:rPr>
                <w:rFonts w:cstheme="minorHAnsi"/>
                <w:sz w:val="18"/>
                <w:szCs w:val="18"/>
              </w:rPr>
              <w:t>(Date :                          )</w:t>
            </w:r>
          </w:p>
        </w:tc>
      </w:tr>
    </w:tbl>
    <w:p w:rsidR="00BD562C" w:rsidRPr="005024E8" w:rsidRDefault="00BD562C" w:rsidP="00BD562C">
      <w:pPr>
        <w:rPr>
          <w:rFonts w:cstheme="minorHAnsi"/>
          <w:sz w:val="18"/>
          <w:szCs w:val="18"/>
        </w:rPr>
      </w:pPr>
    </w:p>
    <w:tbl>
      <w:tblPr>
        <w:tblStyle w:val="Grilledutableau"/>
        <w:tblW w:w="10206" w:type="dxa"/>
        <w:tblInd w:w="-572" w:type="dxa"/>
        <w:tblLook w:val="04A0" w:firstRow="1" w:lastRow="0" w:firstColumn="1" w:lastColumn="0" w:noHBand="0" w:noVBand="1"/>
      </w:tblPr>
      <w:tblGrid>
        <w:gridCol w:w="9072"/>
        <w:gridCol w:w="1134"/>
      </w:tblGrid>
      <w:tr w:rsidR="00BD562C" w:rsidRPr="005024E8" w:rsidTr="00FD520F">
        <w:tc>
          <w:tcPr>
            <w:tcW w:w="9072" w:type="dxa"/>
            <w:shd w:val="clear" w:color="auto" w:fill="DEEAF6" w:themeFill="accent1" w:themeFillTint="33"/>
            <w:vAlign w:val="center"/>
          </w:tcPr>
          <w:p w:rsidR="00BD562C" w:rsidRPr="005024E8" w:rsidRDefault="00FA1FA2" w:rsidP="00FD520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024E8">
              <w:rPr>
                <w:rFonts w:cstheme="minorHAnsi"/>
                <w:b/>
                <w:sz w:val="18"/>
                <w:szCs w:val="18"/>
              </w:rPr>
              <w:t>CALCUL DU SCORE DE PROBABILITE CLINIQUE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BD562C" w:rsidRPr="005024E8" w:rsidRDefault="00BD562C" w:rsidP="00FD520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024E8">
              <w:rPr>
                <w:rFonts w:cstheme="minorHAnsi"/>
                <w:b/>
                <w:sz w:val="18"/>
                <w:szCs w:val="18"/>
              </w:rPr>
              <w:t>Score 4T</w:t>
            </w:r>
          </w:p>
        </w:tc>
      </w:tr>
      <w:tr w:rsidR="00BD562C" w:rsidRPr="005024E8" w:rsidTr="00FD520F">
        <w:tc>
          <w:tcPr>
            <w:tcW w:w="10206" w:type="dxa"/>
            <w:gridSpan w:val="2"/>
            <w:shd w:val="clear" w:color="auto" w:fill="E7E6E6" w:themeFill="background2"/>
          </w:tcPr>
          <w:p w:rsidR="00BD562C" w:rsidRPr="005024E8" w:rsidRDefault="00BD562C" w:rsidP="00FD520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024E8">
              <w:rPr>
                <w:rFonts w:cstheme="minorHAnsi"/>
                <w:b/>
                <w:sz w:val="18"/>
                <w:szCs w:val="18"/>
              </w:rPr>
              <w:t>Intensité de la chute des plaquettes</w:t>
            </w:r>
          </w:p>
        </w:tc>
      </w:tr>
      <w:tr w:rsidR="00BD562C" w:rsidRPr="005024E8" w:rsidTr="00FA1FA2">
        <w:tc>
          <w:tcPr>
            <w:tcW w:w="9072" w:type="dxa"/>
          </w:tcPr>
          <w:p w:rsidR="00BD562C" w:rsidRPr="005024E8" w:rsidRDefault="00BD562C" w:rsidP="00BD562C">
            <w:pPr>
              <w:rPr>
                <w:rFonts w:cstheme="minorHAnsi"/>
                <w:sz w:val="18"/>
                <w:szCs w:val="18"/>
              </w:rPr>
            </w:pPr>
            <w:r w:rsidRPr="005024E8">
              <w:rPr>
                <w:rFonts w:cstheme="minorHAnsi"/>
                <w:sz w:val="18"/>
                <w:szCs w:val="18"/>
              </w:rPr>
              <w:t xml:space="preserve">Diminution de la numération plaquettaire </w:t>
            </w:r>
            <w:r w:rsidRPr="005024E8">
              <w:rPr>
                <w:rFonts w:cstheme="minorHAnsi"/>
                <w:b/>
                <w:sz w:val="18"/>
                <w:szCs w:val="18"/>
              </w:rPr>
              <w:t>&gt; 50%</w:t>
            </w:r>
            <w:r w:rsidRPr="005024E8">
              <w:rPr>
                <w:rFonts w:cstheme="minorHAnsi"/>
                <w:sz w:val="18"/>
                <w:szCs w:val="18"/>
              </w:rPr>
              <w:t xml:space="preserve"> ET pas de chirurgie dans les 3 jours précédents</w:t>
            </w:r>
          </w:p>
          <w:p w:rsidR="00BD562C" w:rsidRPr="005024E8" w:rsidRDefault="00BD562C" w:rsidP="00BD562C">
            <w:pPr>
              <w:rPr>
                <w:rFonts w:cstheme="minorHAnsi"/>
                <w:sz w:val="18"/>
                <w:szCs w:val="18"/>
              </w:rPr>
            </w:pPr>
            <w:r w:rsidRPr="005024E8">
              <w:rPr>
                <w:rFonts w:cstheme="minorHAnsi"/>
                <w:sz w:val="18"/>
                <w:szCs w:val="18"/>
              </w:rPr>
              <w:t xml:space="preserve">ET nadir </w:t>
            </w:r>
            <w:r w:rsidRPr="005024E8">
              <w:rPr>
                <w:rFonts w:cstheme="minorHAnsi"/>
                <w:b/>
                <w:sz w:val="18"/>
                <w:szCs w:val="18"/>
              </w:rPr>
              <w:t>≥ 20 G/L</w:t>
            </w:r>
          </w:p>
        </w:tc>
        <w:tc>
          <w:tcPr>
            <w:tcW w:w="1134" w:type="dxa"/>
            <w:vAlign w:val="center"/>
          </w:tcPr>
          <w:p w:rsidR="00BD562C" w:rsidRPr="005024E8" w:rsidRDefault="00BD562C" w:rsidP="00FA1FA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024E8"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D562C" w:rsidRPr="005024E8" w:rsidTr="00FA1FA2">
        <w:tc>
          <w:tcPr>
            <w:tcW w:w="9072" w:type="dxa"/>
          </w:tcPr>
          <w:p w:rsidR="00BD562C" w:rsidRPr="005024E8" w:rsidRDefault="00BD562C" w:rsidP="00BD562C">
            <w:pPr>
              <w:rPr>
                <w:rFonts w:cstheme="minorHAnsi"/>
                <w:sz w:val="18"/>
                <w:szCs w:val="18"/>
              </w:rPr>
            </w:pPr>
            <w:r w:rsidRPr="005024E8">
              <w:rPr>
                <w:rFonts w:cstheme="minorHAnsi"/>
                <w:sz w:val="18"/>
                <w:szCs w:val="18"/>
              </w:rPr>
              <w:t xml:space="preserve">Diminution de la numération plaquettaire </w:t>
            </w:r>
            <w:r w:rsidRPr="005024E8">
              <w:rPr>
                <w:rFonts w:cstheme="minorHAnsi"/>
                <w:b/>
                <w:sz w:val="18"/>
                <w:szCs w:val="18"/>
              </w:rPr>
              <w:t>&gt; 50%</w:t>
            </w:r>
            <w:r w:rsidRPr="005024E8">
              <w:rPr>
                <w:rFonts w:cstheme="minorHAnsi"/>
                <w:sz w:val="18"/>
                <w:szCs w:val="18"/>
              </w:rPr>
              <w:t xml:space="preserve"> MAIS chirurgie dans les 3 jours précédents</w:t>
            </w:r>
          </w:p>
          <w:p w:rsidR="00BD562C" w:rsidRPr="005024E8" w:rsidRDefault="00BD562C" w:rsidP="00BD562C">
            <w:pPr>
              <w:rPr>
                <w:rFonts w:cstheme="minorHAnsi"/>
                <w:b/>
                <w:sz w:val="18"/>
                <w:szCs w:val="18"/>
              </w:rPr>
            </w:pPr>
            <w:r w:rsidRPr="005024E8">
              <w:rPr>
                <w:rFonts w:cstheme="minorHAnsi"/>
                <w:sz w:val="18"/>
                <w:szCs w:val="18"/>
              </w:rPr>
              <w:t xml:space="preserve">Diminution de la numération plaquettaire </w:t>
            </w:r>
            <w:r w:rsidRPr="005024E8">
              <w:rPr>
                <w:rFonts w:cstheme="minorHAnsi"/>
                <w:b/>
                <w:sz w:val="18"/>
                <w:szCs w:val="18"/>
              </w:rPr>
              <w:t>entre 30 et 50%</w:t>
            </w:r>
          </w:p>
          <w:p w:rsidR="00BD562C" w:rsidRPr="005024E8" w:rsidRDefault="00BD562C" w:rsidP="00BD562C">
            <w:pPr>
              <w:rPr>
                <w:rFonts w:cstheme="minorHAnsi"/>
                <w:sz w:val="18"/>
                <w:szCs w:val="18"/>
              </w:rPr>
            </w:pPr>
            <w:r w:rsidRPr="005024E8">
              <w:rPr>
                <w:rFonts w:cstheme="minorHAnsi"/>
                <w:sz w:val="18"/>
                <w:szCs w:val="18"/>
              </w:rPr>
              <w:t xml:space="preserve">Nadir entre </w:t>
            </w:r>
            <w:r w:rsidRPr="005024E8">
              <w:rPr>
                <w:rFonts w:cstheme="minorHAnsi"/>
                <w:b/>
                <w:sz w:val="18"/>
                <w:szCs w:val="18"/>
              </w:rPr>
              <w:t>10 et 19 G/L</w:t>
            </w:r>
          </w:p>
        </w:tc>
        <w:tc>
          <w:tcPr>
            <w:tcW w:w="1134" w:type="dxa"/>
            <w:vAlign w:val="center"/>
          </w:tcPr>
          <w:p w:rsidR="00BD562C" w:rsidRPr="005024E8" w:rsidRDefault="00BD562C" w:rsidP="00FA1FA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024E8"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D562C" w:rsidRPr="005024E8" w:rsidTr="00FA1FA2">
        <w:tc>
          <w:tcPr>
            <w:tcW w:w="9072" w:type="dxa"/>
          </w:tcPr>
          <w:p w:rsidR="00BD562C" w:rsidRPr="005024E8" w:rsidRDefault="00BD562C" w:rsidP="00BD562C">
            <w:pPr>
              <w:rPr>
                <w:rFonts w:cstheme="minorHAnsi"/>
                <w:sz w:val="18"/>
                <w:szCs w:val="18"/>
              </w:rPr>
            </w:pPr>
            <w:r w:rsidRPr="005024E8">
              <w:rPr>
                <w:rFonts w:cstheme="minorHAnsi"/>
                <w:sz w:val="18"/>
                <w:szCs w:val="18"/>
              </w:rPr>
              <w:t xml:space="preserve">Diminution de la numération plaquettaire </w:t>
            </w:r>
            <w:r w:rsidRPr="005024E8">
              <w:rPr>
                <w:rFonts w:cstheme="minorHAnsi"/>
                <w:b/>
                <w:sz w:val="18"/>
                <w:szCs w:val="18"/>
              </w:rPr>
              <w:t>&lt; 30%</w:t>
            </w:r>
          </w:p>
          <w:p w:rsidR="00BD562C" w:rsidRPr="005024E8" w:rsidRDefault="00BD562C" w:rsidP="00BD562C">
            <w:pPr>
              <w:rPr>
                <w:rFonts w:cstheme="minorHAnsi"/>
                <w:sz w:val="18"/>
                <w:szCs w:val="18"/>
              </w:rPr>
            </w:pPr>
            <w:r w:rsidRPr="005024E8">
              <w:rPr>
                <w:rFonts w:cstheme="minorHAnsi"/>
                <w:sz w:val="18"/>
                <w:szCs w:val="18"/>
              </w:rPr>
              <w:t xml:space="preserve">Nadir </w:t>
            </w:r>
            <w:r w:rsidRPr="005024E8">
              <w:rPr>
                <w:rFonts w:cstheme="minorHAnsi"/>
                <w:b/>
                <w:sz w:val="18"/>
                <w:szCs w:val="18"/>
              </w:rPr>
              <w:t>&lt;</w:t>
            </w:r>
            <w:r w:rsidR="00FA1FA2" w:rsidRPr="005024E8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5024E8">
              <w:rPr>
                <w:rFonts w:cstheme="minorHAnsi"/>
                <w:b/>
                <w:sz w:val="18"/>
                <w:szCs w:val="18"/>
              </w:rPr>
              <w:t>10 G/L</w:t>
            </w:r>
          </w:p>
        </w:tc>
        <w:tc>
          <w:tcPr>
            <w:tcW w:w="1134" w:type="dxa"/>
            <w:vAlign w:val="center"/>
          </w:tcPr>
          <w:p w:rsidR="00BD562C" w:rsidRPr="005024E8" w:rsidRDefault="00BD562C" w:rsidP="00FA1FA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024E8"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BD562C" w:rsidRPr="005024E8" w:rsidTr="00FD520F">
        <w:tc>
          <w:tcPr>
            <w:tcW w:w="10206" w:type="dxa"/>
            <w:gridSpan w:val="2"/>
            <w:shd w:val="clear" w:color="auto" w:fill="E7E6E6" w:themeFill="background2"/>
          </w:tcPr>
          <w:p w:rsidR="00BD562C" w:rsidRPr="005024E8" w:rsidRDefault="00BD562C" w:rsidP="00FD520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024E8">
              <w:rPr>
                <w:rFonts w:cstheme="minorHAnsi"/>
                <w:b/>
                <w:sz w:val="18"/>
                <w:szCs w:val="18"/>
              </w:rPr>
              <w:t>Délai de survenue de la chute des plaquettes ou d’une thrombose</w:t>
            </w:r>
          </w:p>
        </w:tc>
      </w:tr>
      <w:tr w:rsidR="00BD562C" w:rsidRPr="005024E8" w:rsidTr="00FA1FA2">
        <w:tc>
          <w:tcPr>
            <w:tcW w:w="9072" w:type="dxa"/>
          </w:tcPr>
          <w:p w:rsidR="00BD562C" w:rsidRPr="005024E8" w:rsidRDefault="00BD562C" w:rsidP="00BD562C">
            <w:pPr>
              <w:rPr>
                <w:rFonts w:cstheme="minorHAnsi"/>
                <w:sz w:val="18"/>
                <w:szCs w:val="18"/>
              </w:rPr>
            </w:pPr>
            <w:r w:rsidRPr="005024E8">
              <w:rPr>
                <w:rFonts w:cstheme="minorHAnsi"/>
                <w:b/>
                <w:sz w:val="18"/>
                <w:szCs w:val="18"/>
              </w:rPr>
              <w:t>5 à 10 jours</w:t>
            </w:r>
            <w:r w:rsidRPr="005024E8">
              <w:rPr>
                <w:rFonts w:cstheme="minorHAnsi"/>
                <w:sz w:val="18"/>
                <w:szCs w:val="18"/>
              </w:rPr>
              <w:t xml:space="preserve"> après le début de l’héparinothérapie</w:t>
            </w:r>
          </w:p>
          <w:p w:rsidR="00FD520F" w:rsidRPr="005024E8" w:rsidRDefault="00FD520F" w:rsidP="00BD562C">
            <w:pPr>
              <w:rPr>
                <w:rFonts w:cstheme="minorHAnsi"/>
                <w:sz w:val="18"/>
                <w:szCs w:val="18"/>
              </w:rPr>
            </w:pPr>
            <w:r w:rsidRPr="005024E8">
              <w:rPr>
                <w:rFonts w:cstheme="minorHAnsi"/>
                <w:sz w:val="18"/>
                <w:szCs w:val="18"/>
              </w:rPr>
              <w:t xml:space="preserve">OU dans un délai de </w:t>
            </w:r>
            <w:r w:rsidRPr="005024E8">
              <w:rPr>
                <w:rFonts w:cstheme="minorHAnsi"/>
                <w:b/>
                <w:sz w:val="18"/>
                <w:szCs w:val="18"/>
              </w:rPr>
              <w:t>24 heures</w:t>
            </w:r>
            <w:r w:rsidRPr="005024E8">
              <w:rPr>
                <w:rFonts w:cstheme="minorHAnsi"/>
                <w:sz w:val="18"/>
                <w:szCs w:val="18"/>
              </w:rPr>
              <w:t xml:space="preserve"> ET exposition à l’héparine dans les 5-30 jours précédents</w:t>
            </w:r>
          </w:p>
        </w:tc>
        <w:tc>
          <w:tcPr>
            <w:tcW w:w="1134" w:type="dxa"/>
            <w:vAlign w:val="center"/>
          </w:tcPr>
          <w:p w:rsidR="00BD562C" w:rsidRPr="005024E8" w:rsidRDefault="00FD520F" w:rsidP="00FA1FA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024E8"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D562C" w:rsidRPr="005024E8" w:rsidTr="00FA1FA2">
        <w:tc>
          <w:tcPr>
            <w:tcW w:w="9072" w:type="dxa"/>
          </w:tcPr>
          <w:p w:rsidR="00BD562C" w:rsidRPr="005024E8" w:rsidRDefault="00FD520F" w:rsidP="00BD562C">
            <w:pPr>
              <w:rPr>
                <w:rFonts w:cstheme="minorHAnsi"/>
                <w:sz w:val="18"/>
                <w:szCs w:val="18"/>
              </w:rPr>
            </w:pPr>
            <w:r w:rsidRPr="005024E8">
              <w:rPr>
                <w:rFonts w:cstheme="minorHAnsi"/>
                <w:sz w:val="18"/>
                <w:szCs w:val="18"/>
              </w:rPr>
              <w:t xml:space="preserve">Probablement dans les </w:t>
            </w:r>
            <w:r w:rsidRPr="005024E8">
              <w:rPr>
                <w:rFonts w:cstheme="minorHAnsi"/>
                <w:b/>
                <w:sz w:val="18"/>
                <w:szCs w:val="18"/>
              </w:rPr>
              <w:t>5 à 10 jours</w:t>
            </w:r>
            <w:r w:rsidRPr="005024E8">
              <w:rPr>
                <w:rFonts w:cstheme="minorHAnsi"/>
                <w:sz w:val="18"/>
                <w:szCs w:val="18"/>
              </w:rPr>
              <w:t xml:space="preserve"> après le début de l’héparinothérapie</w:t>
            </w:r>
          </w:p>
          <w:p w:rsidR="00FD520F" w:rsidRPr="005024E8" w:rsidRDefault="00FD520F" w:rsidP="00BD562C">
            <w:pPr>
              <w:rPr>
                <w:rFonts w:cstheme="minorHAnsi"/>
                <w:sz w:val="18"/>
                <w:szCs w:val="18"/>
              </w:rPr>
            </w:pPr>
            <w:r w:rsidRPr="005024E8">
              <w:rPr>
                <w:rFonts w:cstheme="minorHAnsi"/>
                <w:sz w:val="18"/>
                <w:szCs w:val="18"/>
              </w:rPr>
              <w:t xml:space="preserve">OU dans un délai de </w:t>
            </w:r>
            <w:r w:rsidRPr="005024E8">
              <w:rPr>
                <w:rFonts w:cstheme="minorHAnsi"/>
                <w:b/>
                <w:sz w:val="18"/>
                <w:szCs w:val="18"/>
              </w:rPr>
              <w:t>24 heures</w:t>
            </w:r>
            <w:r w:rsidRPr="005024E8">
              <w:rPr>
                <w:rFonts w:cstheme="minorHAnsi"/>
                <w:sz w:val="18"/>
                <w:szCs w:val="18"/>
              </w:rPr>
              <w:t xml:space="preserve"> ET exposition à l’héparine dans les 30-100 jours précédents</w:t>
            </w:r>
          </w:p>
        </w:tc>
        <w:tc>
          <w:tcPr>
            <w:tcW w:w="1134" w:type="dxa"/>
            <w:vAlign w:val="center"/>
          </w:tcPr>
          <w:p w:rsidR="00BD562C" w:rsidRPr="005024E8" w:rsidRDefault="00FD520F" w:rsidP="00FA1FA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024E8"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FD520F" w:rsidRPr="005024E8" w:rsidTr="00FA1FA2">
        <w:tc>
          <w:tcPr>
            <w:tcW w:w="9072" w:type="dxa"/>
          </w:tcPr>
          <w:p w:rsidR="00FD520F" w:rsidRPr="005024E8" w:rsidRDefault="00FD520F" w:rsidP="00BD562C">
            <w:pPr>
              <w:rPr>
                <w:rFonts w:cstheme="minorHAnsi"/>
                <w:sz w:val="18"/>
                <w:szCs w:val="18"/>
              </w:rPr>
            </w:pPr>
            <w:r w:rsidRPr="005024E8">
              <w:rPr>
                <w:rFonts w:cstheme="minorHAnsi"/>
                <w:b/>
                <w:sz w:val="18"/>
                <w:szCs w:val="18"/>
              </w:rPr>
              <w:t>≤ 4 jours</w:t>
            </w:r>
            <w:r w:rsidRPr="005024E8">
              <w:rPr>
                <w:rFonts w:cstheme="minorHAnsi"/>
                <w:sz w:val="18"/>
                <w:szCs w:val="18"/>
              </w:rPr>
              <w:t xml:space="preserve"> sans exposition à l’héparine dans les 100 jours précédents</w:t>
            </w:r>
          </w:p>
        </w:tc>
        <w:tc>
          <w:tcPr>
            <w:tcW w:w="1134" w:type="dxa"/>
            <w:vAlign w:val="center"/>
          </w:tcPr>
          <w:p w:rsidR="00FD520F" w:rsidRPr="005024E8" w:rsidRDefault="00FD520F" w:rsidP="00FA1FA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024E8"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FD520F" w:rsidRPr="005024E8" w:rsidTr="00FD520F">
        <w:tc>
          <w:tcPr>
            <w:tcW w:w="10206" w:type="dxa"/>
            <w:gridSpan w:val="2"/>
            <w:shd w:val="clear" w:color="auto" w:fill="E7E6E6" w:themeFill="background2"/>
          </w:tcPr>
          <w:p w:rsidR="00FD520F" w:rsidRPr="005024E8" w:rsidRDefault="00FD520F" w:rsidP="00FD520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024E8">
              <w:rPr>
                <w:rFonts w:cstheme="minorHAnsi"/>
                <w:b/>
                <w:sz w:val="18"/>
                <w:szCs w:val="18"/>
              </w:rPr>
              <w:t>Thrombose/Clinique</w:t>
            </w:r>
          </w:p>
        </w:tc>
      </w:tr>
      <w:tr w:rsidR="00FD520F" w:rsidRPr="005024E8" w:rsidTr="00FA1FA2">
        <w:tc>
          <w:tcPr>
            <w:tcW w:w="9072" w:type="dxa"/>
          </w:tcPr>
          <w:p w:rsidR="00FD520F" w:rsidRPr="005024E8" w:rsidRDefault="00FD520F" w:rsidP="00BD562C">
            <w:pPr>
              <w:rPr>
                <w:rFonts w:cstheme="minorHAnsi"/>
                <w:sz w:val="18"/>
                <w:szCs w:val="18"/>
              </w:rPr>
            </w:pPr>
            <w:r w:rsidRPr="005024E8">
              <w:rPr>
                <w:rFonts w:cstheme="minorHAnsi"/>
                <w:b/>
                <w:sz w:val="18"/>
                <w:szCs w:val="18"/>
              </w:rPr>
              <w:t>Nouvelle thrombose</w:t>
            </w:r>
            <w:r w:rsidRPr="005024E8">
              <w:rPr>
                <w:rFonts w:cstheme="minorHAnsi"/>
                <w:sz w:val="18"/>
                <w:szCs w:val="18"/>
              </w:rPr>
              <w:t xml:space="preserve"> confirmée artérielle ou veineuse</w:t>
            </w:r>
          </w:p>
          <w:p w:rsidR="00FD520F" w:rsidRPr="005024E8" w:rsidRDefault="00FD520F" w:rsidP="00BD562C">
            <w:pPr>
              <w:rPr>
                <w:rFonts w:cstheme="minorHAnsi"/>
                <w:b/>
                <w:sz w:val="18"/>
                <w:szCs w:val="18"/>
              </w:rPr>
            </w:pPr>
            <w:r w:rsidRPr="005024E8">
              <w:rPr>
                <w:rFonts w:cstheme="minorHAnsi"/>
                <w:b/>
                <w:sz w:val="18"/>
                <w:szCs w:val="18"/>
              </w:rPr>
              <w:t>Nécrose cutanée</w:t>
            </w:r>
            <w:r w:rsidR="00303903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303903" w:rsidRPr="00303903">
              <w:rPr>
                <w:rFonts w:cstheme="minorHAnsi"/>
                <w:sz w:val="18"/>
                <w:szCs w:val="18"/>
              </w:rPr>
              <w:t>(point d’injection)</w:t>
            </w:r>
          </w:p>
          <w:p w:rsidR="00FD520F" w:rsidRPr="005024E8" w:rsidRDefault="00FD520F" w:rsidP="00BD562C">
            <w:pPr>
              <w:rPr>
                <w:rFonts w:cstheme="minorHAnsi"/>
                <w:sz w:val="18"/>
                <w:szCs w:val="18"/>
              </w:rPr>
            </w:pPr>
            <w:r w:rsidRPr="005024E8">
              <w:rPr>
                <w:rFonts w:cstheme="minorHAnsi"/>
                <w:b/>
                <w:sz w:val="18"/>
                <w:szCs w:val="18"/>
              </w:rPr>
              <w:t>Réaction systémique après injection d’HNF</w:t>
            </w:r>
            <w:r w:rsidRPr="005024E8">
              <w:rPr>
                <w:rFonts w:cstheme="minorHAnsi"/>
                <w:sz w:val="18"/>
                <w:szCs w:val="18"/>
              </w:rPr>
              <w:t xml:space="preserve"> (bolus IV)</w:t>
            </w:r>
          </w:p>
        </w:tc>
        <w:tc>
          <w:tcPr>
            <w:tcW w:w="1134" w:type="dxa"/>
            <w:vAlign w:val="center"/>
          </w:tcPr>
          <w:p w:rsidR="00FD520F" w:rsidRPr="005024E8" w:rsidRDefault="00FD520F" w:rsidP="00FA1FA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024E8"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FD520F" w:rsidRPr="005024E8" w:rsidTr="00FA1FA2">
        <w:tc>
          <w:tcPr>
            <w:tcW w:w="9072" w:type="dxa"/>
          </w:tcPr>
          <w:p w:rsidR="00FD520F" w:rsidRPr="005024E8" w:rsidRDefault="00FD520F" w:rsidP="00BD562C">
            <w:pPr>
              <w:rPr>
                <w:rFonts w:cstheme="minorHAnsi"/>
                <w:sz w:val="18"/>
                <w:szCs w:val="18"/>
              </w:rPr>
            </w:pPr>
            <w:r w:rsidRPr="005024E8">
              <w:rPr>
                <w:rFonts w:cstheme="minorHAnsi"/>
                <w:b/>
                <w:sz w:val="18"/>
                <w:szCs w:val="18"/>
              </w:rPr>
              <w:t>Extension d’une thrombose</w:t>
            </w:r>
            <w:r w:rsidRPr="005024E8">
              <w:rPr>
                <w:rFonts w:cstheme="minorHAnsi"/>
                <w:sz w:val="18"/>
                <w:szCs w:val="18"/>
              </w:rPr>
              <w:t xml:space="preserve"> existante ou </w:t>
            </w:r>
            <w:r w:rsidRPr="005024E8">
              <w:rPr>
                <w:rFonts w:cstheme="minorHAnsi"/>
                <w:b/>
                <w:sz w:val="18"/>
                <w:szCs w:val="18"/>
              </w:rPr>
              <w:t>récurrence</w:t>
            </w:r>
            <w:r w:rsidRPr="005024E8">
              <w:rPr>
                <w:rFonts w:cstheme="minorHAnsi"/>
                <w:sz w:val="18"/>
                <w:szCs w:val="18"/>
              </w:rPr>
              <w:t xml:space="preserve"> sous traitement anticoagulant</w:t>
            </w:r>
          </w:p>
          <w:p w:rsidR="00FD520F" w:rsidRPr="005024E8" w:rsidRDefault="00FD520F" w:rsidP="00BD562C">
            <w:pPr>
              <w:rPr>
                <w:rFonts w:cstheme="minorHAnsi"/>
                <w:sz w:val="18"/>
                <w:szCs w:val="18"/>
              </w:rPr>
            </w:pPr>
            <w:r w:rsidRPr="005024E8">
              <w:rPr>
                <w:rFonts w:cstheme="minorHAnsi"/>
                <w:b/>
                <w:sz w:val="18"/>
                <w:szCs w:val="18"/>
              </w:rPr>
              <w:t xml:space="preserve">Suspicion </w:t>
            </w:r>
            <w:r w:rsidRPr="005024E8">
              <w:rPr>
                <w:rFonts w:cstheme="minorHAnsi"/>
                <w:sz w:val="18"/>
                <w:szCs w:val="18"/>
              </w:rPr>
              <w:t>de thrombose non confirmée</w:t>
            </w:r>
          </w:p>
          <w:p w:rsidR="00FD520F" w:rsidRPr="005024E8" w:rsidRDefault="00FD520F" w:rsidP="00BD562C">
            <w:pPr>
              <w:rPr>
                <w:rFonts w:cstheme="minorHAnsi"/>
                <w:b/>
                <w:sz w:val="18"/>
                <w:szCs w:val="18"/>
              </w:rPr>
            </w:pPr>
            <w:r w:rsidRPr="005024E8">
              <w:rPr>
                <w:rFonts w:cstheme="minorHAnsi"/>
                <w:b/>
                <w:sz w:val="18"/>
                <w:szCs w:val="18"/>
              </w:rPr>
              <w:t xml:space="preserve">Erythème cutané non nécrotique après injection d’héparine </w:t>
            </w:r>
          </w:p>
        </w:tc>
        <w:tc>
          <w:tcPr>
            <w:tcW w:w="1134" w:type="dxa"/>
            <w:vAlign w:val="center"/>
          </w:tcPr>
          <w:p w:rsidR="00FD520F" w:rsidRPr="005024E8" w:rsidRDefault="00FD520F" w:rsidP="00FA1FA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024E8"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FD520F" w:rsidRPr="005024E8" w:rsidTr="00FA1FA2">
        <w:tc>
          <w:tcPr>
            <w:tcW w:w="9072" w:type="dxa"/>
          </w:tcPr>
          <w:p w:rsidR="00FD520F" w:rsidRPr="005024E8" w:rsidRDefault="00FD520F" w:rsidP="00BD562C">
            <w:pPr>
              <w:rPr>
                <w:rFonts w:cstheme="minorHAnsi"/>
                <w:sz w:val="18"/>
                <w:szCs w:val="18"/>
              </w:rPr>
            </w:pPr>
            <w:r w:rsidRPr="005024E8">
              <w:rPr>
                <w:rFonts w:cstheme="minorHAnsi"/>
                <w:sz w:val="18"/>
                <w:szCs w:val="18"/>
              </w:rPr>
              <w:t>Aucun de ces événements</w:t>
            </w:r>
          </w:p>
        </w:tc>
        <w:tc>
          <w:tcPr>
            <w:tcW w:w="1134" w:type="dxa"/>
            <w:vAlign w:val="center"/>
          </w:tcPr>
          <w:p w:rsidR="00FD520F" w:rsidRPr="005024E8" w:rsidRDefault="00FD520F" w:rsidP="00FA1FA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024E8"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FD520F" w:rsidRPr="005024E8" w:rsidTr="00FD520F">
        <w:tc>
          <w:tcPr>
            <w:tcW w:w="10206" w:type="dxa"/>
            <w:gridSpan w:val="2"/>
            <w:shd w:val="clear" w:color="auto" w:fill="E7E6E6" w:themeFill="background2"/>
          </w:tcPr>
          <w:p w:rsidR="00FD520F" w:rsidRPr="005024E8" w:rsidRDefault="00FD520F" w:rsidP="00FD520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024E8">
              <w:rPr>
                <w:rFonts w:cstheme="minorHAnsi"/>
                <w:b/>
                <w:sz w:val="18"/>
                <w:szCs w:val="18"/>
              </w:rPr>
              <w:t>Autre cause de thrombopénie (CIVD, sepsis, purpura, hémorragie, hémopathie, chimiothérapie)</w:t>
            </w:r>
          </w:p>
        </w:tc>
      </w:tr>
      <w:tr w:rsidR="00FD520F" w:rsidRPr="005024E8" w:rsidTr="00FA1FA2">
        <w:tc>
          <w:tcPr>
            <w:tcW w:w="9072" w:type="dxa"/>
          </w:tcPr>
          <w:p w:rsidR="00FD520F" w:rsidRPr="005024E8" w:rsidRDefault="00FD520F" w:rsidP="00BD562C">
            <w:pPr>
              <w:rPr>
                <w:rFonts w:cstheme="minorHAnsi"/>
                <w:sz w:val="18"/>
                <w:szCs w:val="18"/>
              </w:rPr>
            </w:pPr>
            <w:r w:rsidRPr="005024E8">
              <w:rPr>
                <w:rFonts w:cstheme="minorHAnsi"/>
                <w:b/>
                <w:sz w:val="18"/>
                <w:szCs w:val="18"/>
              </w:rPr>
              <w:t>Aucune</w:t>
            </w:r>
            <w:r w:rsidRPr="005024E8">
              <w:rPr>
                <w:rFonts w:cstheme="minorHAnsi"/>
                <w:sz w:val="18"/>
                <w:szCs w:val="18"/>
              </w:rPr>
              <w:t xml:space="preserve"> autre cause</w:t>
            </w:r>
          </w:p>
        </w:tc>
        <w:tc>
          <w:tcPr>
            <w:tcW w:w="1134" w:type="dxa"/>
            <w:vAlign w:val="center"/>
          </w:tcPr>
          <w:p w:rsidR="00FD520F" w:rsidRPr="005024E8" w:rsidRDefault="00FD520F" w:rsidP="00FA1FA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024E8"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FD520F" w:rsidRPr="005024E8" w:rsidTr="00FA1FA2">
        <w:tc>
          <w:tcPr>
            <w:tcW w:w="9072" w:type="dxa"/>
          </w:tcPr>
          <w:p w:rsidR="00FD520F" w:rsidRPr="005024E8" w:rsidRDefault="00FD520F" w:rsidP="00BD562C">
            <w:pPr>
              <w:rPr>
                <w:rFonts w:cstheme="minorHAnsi"/>
                <w:sz w:val="18"/>
                <w:szCs w:val="18"/>
              </w:rPr>
            </w:pPr>
            <w:r w:rsidRPr="005024E8">
              <w:rPr>
                <w:rFonts w:cstheme="minorHAnsi"/>
                <w:sz w:val="18"/>
                <w:szCs w:val="18"/>
              </w:rPr>
              <w:t xml:space="preserve">Autre cause </w:t>
            </w:r>
            <w:r w:rsidRPr="005024E8">
              <w:rPr>
                <w:rFonts w:cstheme="minorHAnsi"/>
                <w:b/>
                <w:sz w:val="18"/>
                <w:szCs w:val="18"/>
              </w:rPr>
              <w:t>possible</w:t>
            </w:r>
          </w:p>
        </w:tc>
        <w:tc>
          <w:tcPr>
            <w:tcW w:w="1134" w:type="dxa"/>
            <w:vAlign w:val="center"/>
          </w:tcPr>
          <w:p w:rsidR="00FD520F" w:rsidRPr="005024E8" w:rsidRDefault="00FD520F" w:rsidP="00FA1FA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024E8"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FD520F" w:rsidRPr="005024E8" w:rsidTr="00FA1FA2">
        <w:tc>
          <w:tcPr>
            <w:tcW w:w="9072" w:type="dxa"/>
          </w:tcPr>
          <w:p w:rsidR="00FD520F" w:rsidRPr="005024E8" w:rsidRDefault="00FD520F" w:rsidP="00BD562C">
            <w:pPr>
              <w:rPr>
                <w:rFonts w:cstheme="minorHAnsi"/>
                <w:sz w:val="18"/>
                <w:szCs w:val="18"/>
              </w:rPr>
            </w:pPr>
            <w:r w:rsidRPr="005024E8">
              <w:rPr>
                <w:rFonts w:cstheme="minorHAnsi"/>
                <w:sz w:val="18"/>
                <w:szCs w:val="18"/>
              </w:rPr>
              <w:t xml:space="preserve">Autre cause </w:t>
            </w:r>
            <w:r w:rsidRPr="005024E8">
              <w:rPr>
                <w:rFonts w:cstheme="minorHAnsi"/>
                <w:b/>
                <w:sz w:val="18"/>
                <w:szCs w:val="18"/>
              </w:rPr>
              <w:t>certaine</w:t>
            </w:r>
          </w:p>
        </w:tc>
        <w:tc>
          <w:tcPr>
            <w:tcW w:w="1134" w:type="dxa"/>
            <w:vAlign w:val="center"/>
          </w:tcPr>
          <w:p w:rsidR="00FD520F" w:rsidRPr="005024E8" w:rsidRDefault="00FD520F" w:rsidP="00FA1FA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024E8"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FD520F" w:rsidRPr="005024E8" w:rsidTr="00FD520F">
        <w:tc>
          <w:tcPr>
            <w:tcW w:w="9072" w:type="dxa"/>
            <w:shd w:val="clear" w:color="auto" w:fill="DEEAF6" w:themeFill="accent1" w:themeFillTint="33"/>
          </w:tcPr>
          <w:p w:rsidR="00FD520F" w:rsidRPr="005024E8" w:rsidRDefault="00FD520F" w:rsidP="00BD562C">
            <w:pPr>
              <w:rPr>
                <w:rFonts w:cstheme="minorHAnsi"/>
                <w:b/>
                <w:sz w:val="18"/>
                <w:szCs w:val="18"/>
              </w:rPr>
            </w:pPr>
            <w:r w:rsidRPr="005024E8">
              <w:rPr>
                <w:rFonts w:cstheme="minorHAnsi"/>
                <w:b/>
                <w:sz w:val="18"/>
                <w:szCs w:val="18"/>
              </w:rPr>
              <w:t xml:space="preserve">TOTAL 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FD520F" w:rsidRPr="005024E8" w:rsidRDefault="00FD520F" w:rsidP="00FD520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</w:tbl>
    <w:p w:rsidR="00BD562C" w:rsidRPr="005024E8" w:rsidRDefault="00FD520F" w:rsidP="00BD562C">
      <w:pPr>
        <w:rPr>
          <w:rFonts w:cstheme="minorHAnsi"/>
          <w:b/>
          <w:sz w:val="18"/>
          <w:szCs w:val="18"/>
          <w:u w:val="single"/>
        </w:rPr>
      </w:pPr>
      <w:r w:rsidRPr="005024E8">
        <w:rPr>
          <w:rFonts w:cstheme="minorHAnsi"/>
          <w:b/>
          <w:sz w:val="18"/>
          <w:szCs w:val="18"/>
          <w:u w:val="single"/>
        </w:rPr>
        <w:t xml:space="preserve">Interprétation : </w:t>
      </w:r>
    </w:p>
    <w:p w:rsidR="00FD520F" w:rsidRPr="005024E8" w:rsidRDefault="00FD520F" w:rsidP="00FD520F">
      <w:pPr>
        <w:pStyle w:val="Paragraphedeliste"/>
        <w:numPr>
          <w:ilvl w:val="0"/>
          <w:numId w:val="1"/>
        </w:numPr>
        <w:spacing w:line="360" w:lineRule="auto"/>
        <w:rPr>
          <w:rFonts w:cstheme="minorHAnsi"/>
          <w:sz w:val="18"/>
          <w:szCs w:val="18"/>
        </w:rPr>
      </w:pPr>
      <w:r w:rsidRPr="005024E8">
        <w:rPr>
          <w:rFonts w:cstheme="minorHAnsi"/>
          <w:sz w:val="18"/>
          <w:szCs w:val="18"/>
        </w:rPr>
        <w:t xml:space="preserve">Score </w:t>
      </w:r>
      <w:r w:rsidRPr="005024E8">
        <w:rPr>
          <w:rFonts w:cstheme="minorHAnsi"/>
          <w:b/>
          <w:sz w:val="18"/>
          <w:szCs w:val="18"/>
        </w:rPr>
        <w:t>0 - 3 </w:t>
      </w:r>
      <w:r w:rsidRPr="005024E8">
        <w:rPr>
          <w:rFonts w:cstheme="minorHAnsi"/>
          <w:sz w:val="18"/>
          <w:szCs w:val="18"/>
        </w:rPr>
        <w:t xml:space="preserve">: probabilité clinique de TIH faible </w:t>
      </w:r>
    </w:p>
    <w:p w:rsidR="00FD520F" w:rsidRPr="005024E8" w:rsidRDefault="00FD520F" w:rsidP="00FD520F">
      <w:pPr>
        <w:pStyle w:val="Paragraphedeliste"/>
        <w:numPr>
          <w:ilvl w:val="0"/>
          <w:numId w:val="1"/>
        </w:numPr>
        <w:spacing w:line="360" w:lineRule="auto"/>
        <w:rPr>
          <w:rFonts w:cstheme="minorHAnsi"/>
          <w:sz w:val="18"/>
          <w:szCs w:val="18"/>
        </w:rPr>
      </w:pPr>
      <w:r w:rsidRPr="005024E8">
        <w:rPr>
          <w:rFonts w:cstheme="minorHAnsi"/>
          <w:sz w:val="18"/>
          <w:szCs w:val="18"/>
        </w:rPr>
        <w:t xml:space="preserve">Score </w:t>
      </w:r>
      <w:r w:rsidRPr="005024E8">
        <w:rPr>
          <w:rFonts w:cstheme="minorHAnsi"/>
          <w:b/>
          <w:sz w:val="18"/>
          <w:szCs w:val="18"/>
        </w:rPr>
        <w:t>4 - 5</w:t>
      </w:r>
      <w:r w:rsidRPr="005024E8">
        <w:rPr>
          <w:rFonts w:cstheme="minorHAnsi"/>
          <w:sz w:val="18"/>
          <w:szCs w:val="18"/>
        </w:rPr>
        <w:t> : probabilité clinique de TIH modérée</w:t>
      </w:r>
    </w:p>
    <w:p w:rsidR="00FD520F" w:rsidRPr="005024E8" w:rsidRDefault="00FD520F" w:rsidP="00FD520F">
      <w:pPr>
        <w:pStyle w:val="Paragraphedeliste"/>
        <w:numPr>
          <w:ilvl w:val="0"/>
          <w:numId w:val="1"/>
        </w:numPr>
        <w:spacing w:line="360" w:lineRule="auto"/>
        <w:rPr>
          <w:rFonts w:cstheme="minorHAnsi"/>
          <w:sz w:val="18"/>
          <w:szCs w:val="18"/>
        </w:rPr>
      </w:pPr>
      <w:r w:rsidRPr="005024E8">
        <w:rPr>
          <w:rFonts w:cstheme="minorHAnsi"/>
          <w:sz w:val="18"/>
          <w:szCs w:val="18"/>
        </w:rPr>
        <w:t xml:space="preserve">Score </w:t>
      </w:r>
      <w:r w:rsidRPr="005024E8">
        <w:rPr>
          <w:rFonts w:cstheme="minorHAnsi"/>
          <w:b/>
          <w:sz w:val="18"/>
          <w:szCs w:val="18"/>
        </w:rPr>
        <w:t>6 - 8</w:t>
      </w:r>
      <w:r w:rsidRPr="005024E8">
        <w:rPr>
          <w:rFonts w:cstheme="minorHAnsi"/>
          <w:sz w:val="18"/>
          <w:szCs w:val="18"/>
        </w:rPr>
        <w:t> : probabilité clinique de TIH élevée</w:t>
      </w:r>
    </w:p>
    <w:p w:rsidR="00FD520F" w:rsidRPr="005024E8" w:rsidRDefault="00FD520F" w:rsidP="00FD520F">
      <w:pPr>
        <w:rPr>
          <w:rFonts w:cstheme="minorHAnsi"/>
          <w:b/>
          <w:sz w:val="18"/>
          <w:szCs w:val="18"/>
          <w:u w:val="single"/>
        </w:rPr>
      </w:pPr>
      <w:r w:rsidRPr="005024E8">
        <w:rPr>
          <w:rFonts w:cstheme="minorHAnsi"/>
          <w:b/>
          <w:sz w:val="18"/>
          <w:szCs w:val="18"/>
          <w:u w:val="single"/>
        </w:rPr>
        <w:lastRenderedPageBreak/>
        <w:t>Proposition de prise en charge des patients suspects de TIH</w:t>
      </w:r>
    </w:p>
    <w:p w:rsidR="00FD520F" w:rsidRPr="005024E8" w:rsidRDefault="00FD520F" w:rsidP="00FD520F">
      <w:pPr>
        <w:pStyle w:val="Paragraphedeliste"/>
        <w:numPr>
          <w:ilvl w:val="0"/>
          <w:numId w:val="2"/>
        </w:numPr>
        <w:spacing w:line="360" w:lineRule="auto"/>
        <w:rPr>
          <w:rFonts w:cstheme="minorHAnsi"/>
          <w:sz w:val="18"/>
          <w:szCs w:val="18"/>
        </w:rPr>
      </w:pPr>
      <w:r w:rsidRPr="005024E8">
        <w:rPr>
          <w:rFonts w:cstheme="minorHAnsi"/>
          <w:sz w:val="18"/>
          <w:szCs w:val="18"/>
        </w:rPr>
        <w:t>Score ≤ 3 : poursuivre l’héparinothérapie</w:t>
      </w:r>
    </w:p>
    <w:p w:rsidR="00FD520F" w:rsidRPr="00637656" w:rsidRDefault="00FD520F" w:rsidP="00BD562C">
      <w:pPr>
        <w:pStyle w:val="Paragraphedeliste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lang w:val="en-US"/>
        </w:rPr>
      </w:pPr>
      <w:r w:rsidRPr="00637656">
        <w:rPr>
          <w:rFonts w:cstheme="minorHAnsi"/>
          <w:sz w:val="18"/>
          <w:szCs w:val="18"/>
        </w:rPr>
        <w:t xml:space="preserve">Score ≥ 4 : arrêter l’héparinothérapie, switcher avec </w:t>
      </w:r>
      <w:proofErr w:type="spellStart"/>
      <w:r w:rsidRPr="00637656">
        <w:rPr>
          <w:rFonts w:cstheme="minorHAnsi"/>
          <w:sz w:val="18"/>
          <w:szCs w:val="18"/>
        </w:rPr>
        <w:t>Orga</w:t>
      </w:r>
      <w:r w:rsidR="00C52201" w:rsidRPr="00637656">
        <w:rPr>
          <w:rFonts w:cstheme="minorHAnsi"/>
          <w:sz w:val="18"/>
          <w:szCs w:val="18"/>
        </w:rPr>
        <w:t>ra</w:t>
      </w:r>
      <w:r w:rsidRPr="00637656">
        <w:rPr>
          <w:rFonts w:cstheme="minorHAnsi"/>
          <w:sz w:val="18"/>
          <w:szCs w:val="18"/>
        </w:rPr>
        <w:t>n</w:t>
      </w:r>
      <w:proofErr w:type="spellEnd"/>
      <w:r w:rsidRPr="00637656">
        <w:rPr>
          <w:rFonts w:cstheme="minorHAnsi"/>
          <w:sz w:val="18"/>
          <w:szCs w:val="18"/>
        </w:rPr>
        <w:t xml:space="preserve">® ou </w:t>
      </w:r>
      <w:proofErr w:type="spellStart"/>
      <w:r w:rsidRPr="00637656">
        <w:rPr>
          <w:rFonts w:cstheme="minorHAnsi"/>
          <w:sz w:val="18"/>
          <w:szCs w:val="18"/>
        </w:rPr>
        <w:t>Arganova</w:t>
      </w:r>
      <w:proofErr w:type="spellEnd"/>
      <w:r w:rsidRPr="00637656">
        <w:rPr>
          <w:rFonts w:cstheme="minorHAnsi"/>
          <w:sz w:val="18"/>
          <w:szCs w:val="18"/>
        </w:rPr>
        <w:t>® et prescrire une recherche d’anticorps anti-PF4/héparine</w:t>
      </w:r>
    </w:p>
    <w:sectPr w:rsidR="00FD520F" w:rsidRPr="006376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24E8" w:rsidRDefault="005024E8" w:rsidP="005024E8">
      <w:pPr>
        <w:spacing w:after="0" w:line="240" w:lineRule="auto"/>
      </w:pPr>
      <w:r>
        <w:separator/>
      </w:r>
    </w:p>
  </w:endnote>
  <w:endnote w:type="continuationSeparator" w:id="0">
    <w:p w:rsidR="005024E8" w:rsidRDefault="005024E8" w:rsidP="00502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5C1A" w:rsidRDefault="00E65C1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24E8" w:rsidRPr="00E65C1A" w:rsidRDefault="00E65C1A" w:rsidP="00E65C1A">
    <w:pPr>
      <w:pStyle w:val="Pieddepage"/>
      <w:jc w:val="center"/>
    </w:pPr>
    <w:proofErr w:type="spellStart"/>
    <w:r>
      <w:t>Ref</w:t>
    </w:r>
    <w:proofErr w:type="spellEnd"/>
    <w:r>
      <w:t xml:space="preserve"> : FORM-A12-001-</w:t>
    </w:r>
    <w:proofErr w:type="gramStart"/>
    <w:r>
      <w:t>02  Version</w:t>
    </w:r>
    <w:proofErr w:type="gramEnd"/>
    <w:r>
      <w:t xml:space="preserve"> : 02 - Page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sur </w:t>
    </w:r>
    <w:fldSimple w:instr=" NUMPAGES  \* MERGEFORMAT ">
      <w:r>
        <w:rPr>
          <w:noProof/>
        </w:rPr>
        <w:t>2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5C1A" w:rsidRDefault="00E65C1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24E8" w:rsidRDefault="005024E8" w:rsidP="005024E8">
      <w:pPr>
        <w:spacing w:after="0" w:line="240" w:lineRule="auto"/>
      </w:pPr>
      <w:r>
        <w:separator/>
      </w:r>
    </w:p>
  </w:footnote>
  <w:footnote w:type="continuationSeparator" w:id="0">
    <w:p w:rsidR="005024E8" w:rsidRDefault="005024E8" w:rsidP="00502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5C1A" w:rsidRDefault="00E65C1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Spacing w:w="0" w:type="dxa"/>
      <w:tblCellMar>
        <w:top w:w="60" w:type="dxa"/>
        <w:left w:w="60" w:type="dxa"/>
        <w:bottom w:w="60" w:type="dxa"/>
        <w:right w:w="60" w:type="dxa"/>
      </w:tblCellMar>
      <w:tblLook w:val="04A0" w:firstRow="1" w:lastRow="0" w:firstColumn="1" w:lastColumn="0" w:noHBand="0" w:noVBand="1"/>
    </w:tblPr>
    <w:tblGrid>
      <w:gridCol w:w="3018"/>
      <w:gridCol w:w="3019"/>
      <w:gridCol w:w="3019"/>
    </w:tblGrid>
    <w:tr w:rsidR="00E65C1A">
      <w:trPr>
        <w:tblCellSpacing w:w="0" w:type="dxa"/>
        <w:jc w:val="center"/>
      </w:trPr>
      <w:tc>
        <w:tcPr>
          <w:tcW w:w="1650" w:type="pct"/>
          <w:tcBorders>
            <w:top w:val="single" w:sz="6" w:space="0" w:color="000000"/>
            <w:left w:val="single" w:sz="6" w:space="0" w:color="000000"/>
            <w:bottom w:val="single" w:sz="6" w:space="0" w:color="000000"/>
          </w:tcBorders>
          <w:shd w:val="clear" w:color="auto" w:fill="FFFFFF"/>
          <w:vAlign w:val="center"/>
          <w:hideMark/>
        </w:tcPr>
        <w:tbl>
          <w:tblPr>
            <w:tblW w:w="0" w:type="auto"/>
            <w:jc w:val="center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050"/>
            <w:gridCol w:w="1833"/>
          </w:tblGrid>
          <w:tr w:rsidR="00E65C1A">
            <w:trPr>
              <w:tblCellSpacing w:w="0" w:type="dxa"/>
              <w:jc w:val="center"/>
            </w:trPr>
            <w:tc>
              <w:tcPr>
                <w:tcW w:w="0" w:type="auto"/>
                <w:shd w:val="clear" w:color="auto" w:fill="FFFFFF"/>
                <w:vAlign w:val="center"/>
                <w:hideMark/>
              </w:tcPr>
              <w:p w:rsidR="00E65C1A" w:rsidRDefault="00E65C1A" w:rsidP="00E65C1A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noProof/>
                    <w:color w:val="000000"/>
                    <w:sz w:val="20"/>
                    <w:szCs w:val="20"/>
                  </w:rPr>
                  <w:drawing>
                    <wp:inline distT="0" distB="0" distL="0" distR="0">
                      <wp:extent cx="666750" cy="466725"/>
                      <wp:effectExtent l="0" t="0" r="0" b="9525"/>
                      <wp:docPr id="2" name="Image 2" descr="http://kalilab/sitelogo.php?id=1&amp;t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http://kalilab/sitelogo.php?id=1&amp;tn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66750" cy="466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0" w:type="auto"/>
                <w:shd w:val="clear" w:color="auto" w:fill="FFFFFF"/>
                <w:vAlign w:val="center"/>
                <w:hideMark/>
              </w:tcPr>
              <w:p w:rsidR="00E65C1A" w:rsidRDefault="00E65C1A" w:rsidP="00E65C1A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LABORATOIRE DE BIOLOGIE CH LOUIS PASTEUR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br/>
                  <w:t>AVENUE LEON JOUHAUX BP 79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br/>
                  <w:t>39108 DOLE CEDEX</w:t>
                </w:r>
              </w:p>
            </w:tc>
          </w:tr>
        </w:tbl>
        <w:p w:rsidR="00E65C1A" w:rsidRDefault="00E65C1A" w:rsidP="00E65C1A">
          <w:pPr>
            <w:spacing w:after="0" w:line="240" w:lineRule="auto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1650" w:type="pct"/>
          <w:tcBorders>
            <w:top w:val="single" w:sz="6" w:space="0" w:color="000000"/>
            <w:bottom w:val="single" w:sz="6" w:space="0" w:color="000000"/>
          </w:tcBorders>
          <w:shd w:val="clear" w:color="auto" w:fill="FFFFFF"/>
          <w:vAlign w:val="center"/>
          <w:hideMark/>
        </w:tcPr>
        <w:p w:rsidR="00E65C1A" w:rsidRDefault="00E65C1A" w:rsidP="00E65C1A">
          <w:pPr>
            <w:spacing w:after="0" w:line="240" w:lineRule="auto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>Calcul du Score des 4 T - TIH</w:t>
          </w:r>
          <w:r>
            <w:rPr>
              <w:rFonts w:ascii="Arial" w:hAnsi="Arial" w:cs="Arial"/>
              <w:color w:val="000000"/>
              <w:sz w:val="20"/>
              <w:szCs w:val="20"/>
            </w:rPr>
            <w:t xml:space="preserve"> </w:t>
          </w:r>
        </w:p>
      </w:tc>
      <w:tc>
        <w:tcPr>
          <w:tcW w:w="1650" w:type="pct"/>
          <w:tcBorders>
            <w:top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FFFFFF"/>
          <w:vAlign w:val="center"/>
          <w:hideMark/>
        </w:tcPr>
        <w:p w:rsidR="00E65C1A" w:rsidRDefault="00E65C1A" w:rsidP="00E65C1A">
          <w:pPr>
            <w:spacing w:after="0" w:line="240" w:lineRule="auto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  <w:proofErr w:type="spellStart"/>
          <w:r>
            <w:rPr>
              <w:rFonts w:ascii="Arial" w:hAnsi="Arial" w:cs="Arial"/>
              <w:color w:val="000000"/>
              <w:sz w:val="18"/>
              <w:szCs w:val="18"/>
            </w:rPr>
            <w:t>Ref</w:t>
          </w:r>
          <w:proofErr w:type="spellEnd"/>
          <w:r>
            <w:rPr>
              <w:rFonts w:ascii="Arial" w:hAnsi="Arial" w:cs="Arial"/>
              <w:color w:val="000000"/>
              <w:sz w:val="18"/>
              <w:szCs w:val="18"/>
            </w:rPr>
            <w:t xml:space="preserve"> : FORM-A12-001-02</w:t>
          </w:r>
          <w:r>
            <w:rPr>
              <w:rFonts w:ascii="Arial" w:hAnsi="Arial" w:cs="Arial"/>
              <w:color w:val="000000"/>
              <w:sz w:val="20"/>
              <w:szCs w:val="20"/>
            </w:rPr>
            <w:br/>
          </w:r>
          <w:r>
            <w:rPr>
              <w:rFonts w:ascii="Arial" w:hAnsi="Arial" w:cs="Arial"/>
              <w:color w:val="000000"/>
              <w:sz w:val="17"/>
              <w:szCs w:val="17"/>
            </w:rPr>
            <w:t>Version : 02</w:t>
          </w:r>
          <w:r>
            <w:rPr>
              <w:rFonts w:ascii="Arial" w:hAnsi="Arial" w:cs="Arial"/>
              <w:color w:val="000000"/>
              <w:sz w:val="20"/>
              <w:szCs w:val="20"/>
            </w:rPr>
            <w:br/>
          </w:r>
          <w:r>
            <w:rPr>
              <w:rFonts w:ascii="Arial" w:hAnsi="Arial" w:cs="Arial"/>
              <w:color w:val="000000"/>
              <w:sz w:val="17"/>
              <w:szCs w:val="17"/>
            </w:rPr>
            <w:t>Applicable le : 30-08-2022</w:t>
          </w:r>
          <w:r>
            <w:rPr>
              <w:rFonts w:ascii="Arial" w:hAnsi="Arial" w:cs="Arial"/>
              <w:color w:val="000000"/>
              <w:sz w:val="20"/>
              <w:szCs w:val="20"/>
            </w:rPr>
            <w:br/>
          </w:r>
          <w:r>
            <w:rPr>
              <w:rFonts w:ascii="Arial" w:hAnsi="Arial" w:cs="Arial"/>
              <w:noProof/>
              <w:color w:val="000000"/>
              <w:sz w:val="20"/>
              <w:szCs w:val="20"/>
            </w:rPr>
            <w:drawing>
              <wp:inline distT="0" distB="0" distL="0" distR="0">
                <wp:extent cx="1809750" cy="381000"/>
                <wp:effectExtent l="0" t="0" r="0" b="0"/>
                <wp:docPr id="1" name="Image 1" descr="http://kalilab/moduleKalilab/print/codebar.php?code=DOC026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kalilab/moduleKalilab/print/codebar.php?code=DOC0267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75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024E8" w:rsidRPr="00E65C1A" w:rsidRDefault="005024E8" w:rsidP="00E65C1A">
    <w:pPr>
      <w:pStyle w:val="En-tt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5C1A" w:rsidRDefault="00E65C1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D42E6"/>
    <w:multiLevelType w:val="hybridMultilevel"/>
    <w:tmpl w:val="87F8A9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256348"/>
    <w:multiLevelType w:val="hybridMultilevel"/>
    <w:tmpl w:val="2B12AA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62C"/>
    <w:rsid w:val="0006031A"/>
    <w:rsid w:val="000E2735"/>
    <w:rsid w:val="00303903"/>
    <w:rsid w:val="004E1E05"/>
    <w:rsid w:val="005024E8"/>
    <w:rsid w:val="00574BBB"/>
    <w:rsid w:val="00637656"/>
    <w:rsid w:val="007C725A"/>
    <w:rsid w:val="00BD562C"/>
    <w:rsid w:val="00C52201"/>
    <w:rsid w:val="00E51246"/>
    <w:rsid w:val="00E65C1A"/>
    <w:rsid w:val="00FA1FA2"/>
    <w:rsid w:val="00FD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B5773D-03C8-4C18-B091-5C72F3538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D5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D520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024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024E8"/>
  </w:style>
  <w:style w:type="paragraph" w:styleId="Pieddepage">
    <w:name w:val="footer"/>
    <w:basedOn w:val="Normal"/>
    <w:link w:val="PieddepageCar"/>
    <w:uiPriority w:val="99"/>
    <w:unhideWhenUsed/>
    <w:rsid w:val="005024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02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2286</Characters>
  <Application>Microsoft Office Word</Application>
  <DocSecurity>4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 Louis Pasteur Dole</Company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 QUINTERNET Solene</dc:creator>
  <cp:lastModifiedBy>LEMARQUAND-BARDINI Maud</cp:lastModifiedBy>
  <cp:revision>2</cp:revision>
  <dcterms:created xsi:type="dcterms:W3CDTF">2022-08-30T12:45:00Z</dcterms:created>
  <dcterms:modified xsi:type="dcterms:W3CDTF">2022-08-30T12:45:00Z</dcterms:modified>
</cp:coreProperties>
</file>